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" w:tblpY="-29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1467"/>
        <w:gridCol w:w="5029"/>
        <w:gridCol w:w="6027"/>
      </w:tblGrid>
      <w:tr w:rsidR="00031F0A" w:rsidTr="00C32F4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ΚΕΙΜΕΝΟ</w:t>
            </w:r>
          </w:p>
        </w:tc>
        <w:tc>
          <w:tcPr>
            <w:tcW w:w="1467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031F0A" w:rsidTr="00C32F4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 Τιμή και το Χρήμα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Κ. Θεοτόκης</w:t>
            </w:r>
          </w:p>
        </w:tc>
        <w:tc>
          <w:tcPr>
            <w:tcW w:w="1467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έργο του Θεοτόκη ανήκει στη Νέα Αθηναϊκή σχολή. Να αναφέρετε τα βασικά χαρακτηριστικά της σχολής αυτής και να τα αναγνωρίσετε σο κείμενο</w:t>
            </w:r>
          </w:p>
        </w:tc>
        <w:tc>
          <w:tcPr>
            <w:tcW w:w="6027" w:type="dxa"/>
          </w:tcPr>
          <w:p w:rsidR="00031F0A" w:rsidRDefault="00031F0A" w:rsidP="00C32F45">
            <w:r>
              <w:rPr>
                <w:rFonts w:ascii="Times New Roman" w:hAnsi="Times New Roman" w:cs="Times New Roman"/>
                <w:sz w:val="24"/>
                <w:szCs w:val="24"/>
              </w:rPr>
              <w:t>Η Ρήνη χαρακτηρίζεται ως περίπτωση γυναίκας που απελευθερώνεται από τις προκαταλήψεις της εποχής. Σε ποιες αντιλήψεις αντιστάθηκε;</w:t>
            </w:r>
          </w:p>
        </w:tc>
      </w:tr>
      <w:tr w:rsidR="00031F0A" w:rsidTr="00C32F45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Για ποιους λόγους ο Θεοτόκης κατακρίνει το πολιτικό σύστημα της εποχής του; Ποια είναι τα σημαντικά προβλήματα τα οποία αναφέρονται στο πεζογράφημα;</w:t>
            </w:r>
          </w:p>
        </w:tc>
        <w:tc>
          <w:tcPr>
            <w:tcW w:w="6027" w:type="dxa"/>
          </w:tcPr>
          <w:p w:rsidR="00031F0A" w:rsidRPr="003C35E4" w:rsidRDefault="00031F0A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 περιγράψετε τη Ρήνη με βάση τα στοιχεία του κειμένου</w:t>
            </w:r>
          </w:p>
        </w:tc>
      </w:tr>
      <w:tr w:rsidR="00031F0A" w:rsidTr="00C32F4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ΚΕΙΜΕΝΟ</w:t>
            </w:r>
          </w:p>
        </w:tc>
        <w:tc>
          <w:tcPr>
            <w:tcW w:w="1467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031F0A" w:rsidRPr="0027560A" w:rsidRDefault="00031F0A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031F0A" w:rsidTr="00C32F4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A" w:rsidRDefault="00031F0A" w:rsidP="0003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 Τιμή και το Χρήμα</w:t>
            </w:r>
          </w:p>
          <w:p w:rsidR="00031F0A" w:rsidRPr="0027560A" w:rsidRDefault="00031F0A" w:rsidP="0003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Κ. Θεοτόκης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31F0A" w:rsidRPr="0027560A" w:rsidRDefault="00730F07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Για ποιους λόγους θα μπορούσαμε να χαρακτηρίσουμε «κοινωνικό» αυτό το έργο του Θεοτόκη;</w:t>
            </w:r>
          </w:p>
        </w:tc>
        <w:tc>
          <w:tcPr>
            <w:tcW w:w="6027" w:type="dxa"/>
          </w:tcPr>
          <w:p w:rsidR="00031F0A" w:rsidRDefault="00730F07" w:rsidP="00C32F45">
            <w:r>
              <w:rPr>
                <w:rFonts w:ascii="Times New Roman" w:hAnsi="Times New Roman" w:cs="Times New Roman"/>
                <w:sz w:val="24"/>
                <w:szCs w:val="24"/>
              </w:rPr>
              <w:t>Η υπόληψη της τιμής και η αξία του χρήματος επηρεάζουν ιδιαίτερα την πλοκή του μυθιστορήματος. Να σχολιάσετε τους λόγους για τους οποίους συμβαίνει αυτό και να αναφέρετε τις προσωπικές σας απόψεις.</w:t>
            </w:r>
          </w:p>
        </w:tc>
      </w:tr>
      <w:tr w:rsidR="00031F0A" w:rsidTr="00C32F45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031F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031F0A" w:rsidRPr="0027560A" w:rsidRDefault="00031F0A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31F0A" w:rsidRPr="0027560A" w:rsidRDefault="00730F07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Ποια στοιχεία του κειμένου θα μπορούσαν να χαρακτηρίσουν την τεχνοτροπία του Θεοτόκη νατουραλιστική-ρεαλιστική;</w:t>
            </w:r>
          </w:p>
        </w:tc>
        <w:tc>
          <w:tcPr>
            <w:tcW w:w="6027" w:type="dxa"/>
          </w:tcPr>
          <w:p w:rsidR="00031F0A" w:rsidRPr="003C35E4" w:rsidRDefault="00730F07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Πιστεύετε ότι οι ήρωες του Θεοτόκη είναι τα μοιραία ανεύθυνα θύματα ενός κοινωνικού συστήματος που βασίζεται στην αδικία ή έχουν κατά τη γνώμη σας και προσωπική ευθύνη;</w:t>
            </w:r>
          </w:p>
        </w:tc>
      </w:tr>
    </w:tbl>
    <w:p w:rsidR="00101FA2" w:rsidRDefault="00101FA2"/>
    <w:sectPr w:rsidR="00101FA2" w:rsidSect="00BA01F4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6D" w:rsidRDefault="00133B6D" w:rsidP="00BA01F4">
      <w:pPr>
        <w:spacing w:after="0" w:line="240" w:lineRule="auto"/>
      </w:pPr>
      <w:r>
        <w:separator/>
      </w:r>
    </w:p>
  </w:endnote>
  <w:endnote w:type="continuationSeparator" w:id="0">
    <w:p w:rsidR="00133B6D" w:rsidRDefault="00133B6D" w:rsidP="00BA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F4" w:rsidRDefault="00BA01F4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φιλόλογος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730F07" w:rsidRPr="00730F07">
        <w:rPr>
          <w:rFonts w:asciiTheme="majorHAnsi" w:hAnsiTheme="majorHAnsi"/>
          <w:noProof/>
        </w:rPr>
        <w:t>1</w:t>
      </w:r>
    </w:fldSimple>
  </w:p>
  <w:p w:rsidR="00BA01F4" w:rsidRDefault="00BA01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6D" w:rsidRDefault="00133B6D" w:rsidP="00BA01F4">
      <w:pPr>
        <w:spacing w:after="0" w:line="240" w:lineRule="auto"/>
      </w:pPr>
      <w:r>
        <w:separator/>
      </w:r>
    </w:p>
  </w:footnote>
  <w:footnote w:type="continuationSeparator" w:id="0">
    <w:p w:rsidR="00133B6D" w:rsidRDefault="00133B6D" w:rsidP="00BA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C376C9012F4A4176B8D2443CFD7860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01F4" w:rsidRDefault="00BA01F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ΘΕΜΑ 3: Προίκα</w:t>
        </w:r>
      </w:p>
    </w:sdtContent>
  </w:sdt>
  <w:p w:rsidR="00BA01F4" w:rsidRDefault="00BA01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F4"/>
    <w:rsid w:val="00031F0A"/>
    <w:rsid w:val="00101FA2"/>
    <w:rsid w:val="00133B6D"/>
    <w:rsid w:val="00730F07"/>
    <w:rsid w:val="00BA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1F4"/>
  </w:style>
  <w:style w:type="paragraph" w:styleId="a4">
    <w:name w:val="footer"/>
    <w:basedOn w:val="a"/>
    <w:link w:val="Char0"/>
    <w:uiPriority w:val="99"/>
    <w:unhideWhenUsed/>
    <w:rsid w:val="00BA0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1F4"/>
  </w:style>
  <w:style w:type="paragraph" w:styleId="a5">
    <w:name w:val="Balloon Text"/>
    <w:basedOn w:val="a"/>
    <w:link w:val="Char1"/>
    <w:uiPriority w:val="99"/>
    <w:semiHidden/>
    <w:unhideWhenUsed/>
    <w:rsid w:val="00B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76C9012F4A4176B8D2443CFD7860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E1D3BE-ACA2-4A56-87D3-090DC753AE3C}"/>
      </w:docPartPr>
      <w:docPartBody>
        <w:p w:rsidR="00000000" w:rsidRDefault="00FA778F" w:rsidP="00FA778F">
          <w:pPr>
            <w:pStyle w:val="C376C9012F4A4176B8D2443CFD7860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778F"/>
    <w:rsid w:val="00FA778F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6C9012F4A4176B8D2443CFD78605C">
    <w:name w:val="C376C9012F4A4176B8D2443CFD78605C"/>
    <w:rsid w:val="00FA778F"/>
  </w:style>
  <w:style w:type="paragraph" w:customStyle="1" w:styleId="A99C4244529B46CD839E4E8EA1BDC2A4">
    <w:name w:val="A99C4244529B46CD839E4E8EA1BDC2A4"/>
    <w:rsid w:val="00FA7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 3: Προίκα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3: Προίκα</dc:title>
  <dc:subject/>
  <dc:creator>Ελένη-Γιάννης-Νίκος</dc:creator>
  <cp:keywords/>
  <dc:description/>
  <cp:lastModifiedBy>Ελένη-Γιάννης-Νίκος</cp:lastModifiedBy>
  <cp:revision>2</cp:revision>
  <dcterms:created xsi:type="dcterms:W3CDTF">2011-10-23T16:00:00Z</dcterms:created>
  <dcterms:modified xsi:type="dcterms:W3CDTF">2011-10-23T16:16:00Z</dcterms:modified>
</cp:coreProperties>
</file>